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B90" w:rsidRDefault="00EA2B90" w:rsidP="00EA2B90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EA2B90" w:rsidRDefault="00EA2B90" w:rsidP="00EA2B90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>02.07.2021</w:t>
      </w:r>
    </w:p>
    <w:p w:rsidR="00EA2B90" w:rsidRDefault="00EA2B90" w:rsidP="00EA2B90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bookmarkStart w:id="0" w:name="_GoBack"/>
      <w:bookmarkEnd w:id="0"/>
    </w:p>
    <w:p w:rsidR="00EA2B90" w:rsidRDefault="00EA2B90" w:rsidP="00EA2B90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EA2B90" w:rsidRDefault="00EA2B90" w:rsidP="00EA2B90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EA2B90" w:rsidRDefault="00EA2B90" w:rsidP="00EA2B90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EA2B90" w:rsidRDefault="00EA2B90" w:rsidP="00EA2B90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>
        <w:rPr>
          <w:sz w:val="28"/>
          <w:szCs w:val="28"/>
        </w:rPr>
        <w:t xml:space="preserve"> о предоставлении разрешения на условно разрешенный вид использования земельного участка  площадью 806 кв. м с кадастровым номером 29:22:022532:23, расположенного в Соломбальском территориальном округе г. Архангельска по улице Челюскинцев:</w:t>
      </w:r>
      <w:proofErr w:type="gramEnd"/>
    </w:p>
    <w:p w:rsidR="00EA2B90" w:rsidRDefault="00EA2B90" w:rsidP="00EA2B90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"для индивидуального жилищного строительства: 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</w:r>
      <w:proofErr w:type="gramEnd"/>
      <w:r>
        <w:rPr>
          <w:sz w:val="28"/>
          <w:szCs w:val="28"/>
        </w:rPr>
        <w:t xml:space="preserve"> выращивание сельскохозяйственных культур; размещение индивидуальных гаражей и хозяйственных построек"</w:t>
      </w:r>
      <w:r>
        <w:rPr>
          <w:sz w:val="28"/>
          <w:szCs w:val="28"/>
          <w:lang w:eastAsia="en-US"/>
        </w:rPr>
        <w:t xml:space="preserve"> 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8"/>
        </w:rPr>
        <w:t>Росреестра</w:t>
      </w:r>
      <w:proofErr w:type="spellEnd"/>
      <w:r>
        <w:rPr>
          <w:sz w:val="28"/>
        </w:rPr>
        <w:t xml:space="preserve"> от 10 ноября 2020 года №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/0412 "Об утверждении классификатора видов разрешенного использования земельных участков"</w:t>
      </w:r>
      <w:r>
        <w:rPr>
          <w:sz w:val="28"/>
          <w:szCs w:val="28"/>
        </w:rPr>
        <w:t>, - 2.1</w:t>
      </w:r>
      <w:r>
        <w:rPr>
          <w:iCs/>
          <w:sz w:val="28"/>
          <w:szCs w:val="28"/>
          <w:lang w:eastAsia="en-US"/>
        </w:rPr>
        <w:t>).</w:t>
      </w:r>
    </w:p>
    <w:p w:rsidR="00EA2B90" w:rsidRDefault="00EA2B90" w:rsidP="00EA2B90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 с "9" июля 2021 года  по "14" июля 2021 года.</w:t>
      </w:r>
      <w:r>
        <w:rPr>
          <w:b/>
          <w:bCs/>
          <w:sz w:val="28"/>
          <w:szCs w:val="28"/>
        </w:rPr>
        <w:t xml:space="preserve"> </w:t>
      </w:r>
    </w:p>
    <w:p w:rsidR="00EA2B90" w:rsidRDefault="00EA2B90" w:rsidP="00EA2B90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Проект решения Главы городского округа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>"О предоставлении разрешения на условно разрешенный вид использования земельного участка, расположенного в Соломбальском территориальном округе</w:t>
      </w:r>
      <w:r>
        <w:rPr>
          <w:sz w:val="28"/>
          <w:szCs w:val="28"/>
        </w:rPr>
        <w:br/>
        <w:t xml:space="preserve">г. Архангельска по улице Челюскинцев"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EA2B90" w:rsidTr="00EA2B9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90" w:rsidRDefault="00EA2B90" w:rsidP="00EA2B90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90" w:rsidRDefault="00EA2B90" w:rsidP="00EA2B90">
            <w:pPr>
              <w:ind w:firstLine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Копия свидетельства о государственной регистрации права (жилой дом) от 22.12.2015;</w:t>
            </w:r>
          </w:p>
        </w:tc>
      </w:tr>
      <w:tr w:rsidR="00EA2B90" w:rsidTr="00EA2B9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90" w:rsidRDefault="00EA2B90" w:rsidP="00EA2B90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 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90" w:rsidRDefault="00EA2B90" w:rsidP="00EA2B90">
            <w:pPr>
              <w:ind w:firstLine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Копия свидетельства о государственной регистрации права (земельный участок) от 15.04.2016,</w:t>
            </w:r>
          </w:p>
        </w:tc>
      </w:tr>
    </w:tbl>
    <w:p w:rsidR="00EA2B90" w:rsidRDefault="00EA2B90" w:rsidP="00EA2B90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9 июля 2021 года:</w:t>
      </w:r>
    </w:p>
    <w:p w:rsidR="00EA2B90" w:rsidRDefault="00EA2B90" w:rsidP="00EA2B90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sz w:val="28"/>
          <w:szCs w:val="28"/>
        </w:rPr>
        <w:t>.</w:t>
      </w:r>
    </w:p>
    <w:p w:rsidR="00EA2B90" w:rsidRDefault="00EA2B90" w:rsidP="00EA2B9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EA2B90" w:rsidRDefault="00EA2B90" w:rsidP="00EA2B9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"9" июля 2021 года  по "14" июля 2021 года </w:t>
      </w:r>
      <w:r>
        <w:rPr>
          <w:bCs/>
          <w:sz w:val="28"/>
          <w:szCs w:val="28"/>
        </w:rPr>
        <w:br/>
        <w:t>(с понедельника по пятницу, рабочие дни).</w:t>
      </w:r>
    </w:p>
    <w:p w:rsidR="00EA2B90" w:rsidRDefault="00EA2B90" w:rsidP="00EA2B90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EA2B90" w:rsidRDefault="00EA2B90" w:rsidP="00EA2B9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EA2B90" w:rsidTr="00EA2B90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90" w:rsidRDefault="00EA2B90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90" w:rsidRDefault="00EA2B90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90" w:rsidRDefault="00EA2B90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90" w:rsidRDefault="00EA2B90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EA2B90" w:rsidTr="00EA2B90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90" w:rsidRDefault="00EA2B90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90" w:rsidRDefault="00EA2B90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515</w:t>
            </w:r>
          </w:p>
          <w:p w:rsidR="00EA2B90" w:rsidRDefault="00EA2B90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90" w:rsidRDefault="00EA2B90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13 июля 2021 года</w:t>
            </w:r>
          </w:p>
          <w:p w:rsidR="00EA2B90" w:rsidRDefault="00EA2B90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14 июля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90" w:rsidRDefault="00EA2B90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EA2B90" w:rsidTr="00EA2B90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90" w:rsidRDefault="00EA2B90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90" w:rsidRDefault="00EA2B90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EA2B90" w:rsidRDefault="00EA2B90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90" w:rsidRDefault="00EA2B90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 июля 2021 года</w:t>
            </w:r>
          </w:p>
          <w:p w:rsidR="00EA2B90" w:rsidRDefault="00EA2B90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 июля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90" w:rsidRDefault="00EA2B90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EA2B90" w:rsidRDefault="00EA2B90" w:rsidP="00EA2B90">
      <w:pPr>
        <w:ind w:firstLine="708"/>
        <w:jc w:val="both"/>
        <w:rPr>
          <w:bCs/>
          <w:sz w:val="28"/>
          <w:szCs w:val="28"/>
        </w:rPr>
      </w:pPr>
    </w:p>
    <w:p w:rsidR="00EA2B90" w:rsidRDefault="00EA2B90" w:rsidP="00EA2B90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EA2B90" w:rsidRDefault="00EA2B90" w:rsidP="00EA2B9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EA2B90" w:rsidRDefault="00EA2B90" w:rsidP="00EA2B9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EA2B90" w:rsidRDefault="00EA2B90" w:rsidP="00EA2B9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EA2B90" w:rsidRDefault="00EA2B90" w:rsidP="00EA2B90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>
        <w:rPr>
          <w:sz w:val="28"/>
          <w:szCs w:val="28"/>
        </w:rPr>
        <w:t xml:space="preserve"> </w:t>
      </w:r>
    </w:p>
    <w:p w:rsidR="00EA2B90" w:rsidRDefault="00EA2B90" w:rsidP="00EA2B9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EA2B90" w:rsidRDefault="00EA2B90" w:rsidP="00EA2B9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EA2B90" w:rsidRDefault="00EA2B90" w:rsidP="00EA2B90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rStyle w:val="a3"/>
          <w:bCs/>
        </w:rPr>
        <w:t>.</w:t>
      </w:r>
    </w:p>
    <w:p w:rsidR="004802AE" w:rsidRDefault="004802AE"/>
    <w:sectPr w:rsidR="004802AE" w:rsidSect="00EA2B90">
      <w:pgSz w:w="11906" w:h="16838"/>
      <w:pgMar w:top="426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1C7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1C7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2B90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A2B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A2B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3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577</Words>
  <Characters>3292</Characters>
  <Application>Microsoft Office Word</Application>
  <DocSecurity>0</DocSecurity>
  <Lines>27</Lines>
  <Paragraphs>7</Paragraphs>
  <ScaleCrop>false</ScaleCrop>
  <Company/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2021-06-28T13:23:00Z</dcterms:created>
  <dcterms:modified xsi:type="dcterms:W3CDTF">2021-06-28T13:25:00Z</dcterms:modified>
</cp:coreProperties>
</file>